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72D" w14:textId="57647F41" w:rsidR="005C3D42" w:rsidRPr="00347564" w:rsidRDefault="00347564" w:rsidP="005C3D42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IR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STI 1</w:t>
      </w:r>
      <w:r w:rsidR="005C3D42" w:rsidRPr="0034756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4.15.01</w:t>
      </w:r>
    </w:p>
    <w:p w14:paraId="209D497D" w14:textId="77777777" w:rsidR="005C3D42" w:rsidRPr="00347564" w:rsidRDefault="005C3D42" w:rsidP="005C3D42">
      <w:pPr>
        <w:pStyle w:val="HTM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7873378D" w14:textId="77777777" w:rsidR="00347564" w:rsidRPr="00C541D3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To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the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question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of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teaching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programming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in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school</w:t>
      </w:r>
      <w:proofErr w:type="spellEnd"/>
    </w:p>
    <w:p w14:paraId="77270DBD" w14:textId="77777777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3046F83C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K. E. </w:t>
      </w:r>
      <w:proofErr w:type="spellStart"/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Amanov</w:t>
      </w:r>
      <w:proofErr w:type="spellEnd"/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*</w:t>
      </w:r>
      <w:r w:rsidRPr="003606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 w:bidi="ar-YE"/>
        </w:rPr>
        <w:t>1</w:t>
      </w:r>
      <w:r w:rsidRPr="003606E5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, A. A. Askarova</w:t>
      </w:r>
      <w:r w:rsidRPr="003606E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kk-KZ" w:bidi="ar-YE"/>
        </w:rPr>
        <w:t>2</w:t>
      </w:r>
    </w:p>
    <w:p w14:paraId="2DADD0EB" w14:textId="08F6DA11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Cs/>
          <w:sz w:val="28"/>
          <w:szCs w:val="28"/>
          <w:vertAlign w:val="superscript"/>
          <w:lang w:val="kk-KZ" w:bidi="ar-YE"/>
        </w:rPr>
        <w:t>1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National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Academy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Education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r w:rsidR="005E4393">
        <w:rPr>
          <w:rFonts w:ascii="Times New Roman" w:hAnsi="Times New Roman" w:cs="Times New Roman"/>
          <w:bCs/>
          <w:sz w:val="28"/>
          <w:szCs w:val="28"/>
          <w:lang w:val="en-US" w:bidi="ar-YE"/>
        </w:rPr>
        <w:t>Y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Altynsarin</w:t>
      </w:r>
      <w:proofErr w:type="spellEnd"/>
    </w:p>
    <w:p w14:paraId="003486EA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Astana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7A2873AE" w14:textId="77777777" w:rsidR="00347564" w:rsidRPr="003606E5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r w:rsidRPr="003606E5">
        <w:rPr>
          <w:rFonts w:ascii="Times New Roman" w:hAnsi="Times New Roman" w:cs="Times New Roman"/>
          <w:bCs/>
          <w:sz w:val="28"/>
          <w:szCs w:val="28"/>
          <w:vertAlign w:val="superscript"/>
          <w:lang w:val="kk-KZ" w:bidi="ar-YE"/>
        </w:rPr>
        <w:t>2</w:t>
      </w:r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University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Sh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Ualikhanov</w:t>
      </w:r>
      <w:proofErr w:type="spellEnd"/>
    </w:p>
    <w:p w14:paraId="7CEACEA6" w14:textId="6A419B52" w:rsidR="00347564" w:rsidRDefault="00347564" w:rsidP="005E43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3606E5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3C299352" w14:textId="3990F928" w:rsidR="00A506F0" w:rsidRPr="00A506F0" w:rsidRDefault="00A506F0" w:rsidP="005E4393">
      <w:pPr>
        <w:spacing w:after="0" w:line="240" w:lineRule="auto"/>
        <w:jc w:val="center"/>
        <w:rPr>
          <w:rFonts w:cs="Times New Roman"/>
          <w:bCs/>
          <w:i/>
          <w:sz w:val="28"/>
          <w:szCs w:val="28"/>
          <w:lang w:val="en-US" w:bidi="ar-YE"/>
        </w:rPr>
      </w:pPr>
      <w:r w:rsidRPr="00A506F0">
        <w:rPr>
          <w:rFonts w:ascii="Times New Roman" w:hAnsi="Times New Roman" w:cs="Times New Roman"/>
          <w:i/>
          <w:sz w:val="28"/>
          <w:szCs w:val="28"/>
          <w:lang w:val="kk-KZ"/>
        </w:rPr>
        <w:t>*</w:t>
      </w:r>
      <w:proofErr w:type="spellStart"/>
      <w:r w:rsidRPr="00A506F0">
        <w:rPr>
          <w:rFonts w:ascii="Times New Roman" w:hAnsi="Times New Roman" w:cs="Times New Roman"/>
          <w:i/>
          <w:sz w:val="28"/>
          <w:szCs w:val="28"/>
          <w:lang w:val="kk-KZ"/>
        </w:rPr>
        <w:t>Correspondence</w:t>
      </w:r>
      <w:proofErr w:type="spellEnd"/>
      <w:r w:rsidRPr="00A506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  <w:hyperlink r:id="rId6" w:history="1">
        <w:r w:rsidRPr="00A506F0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en-US"/>
          </w:rPr>
          <w:t>askarova@mail.ru</w:t>
        </w:r>
      </w:hyperlink>
      <w:r w:rsidRPr="00A506F0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14:paraId="7ED71F8C" w14:textId="77777777" w:rsidR="00A506F0" w:rsidRPr="00A506F0" w:rsidRDefault="00A506F0" w:rsidP="00347564">
      <w:pPr>
        <w:spacing w:after="0" w:line="240" w:lineRule="auto"/>
        <w:ind w:firstLine="567"/>
        <w:jc w:val="center"/>
        <w:rPr>
          <w:rFonts w:cs="Times New Roman"/>
          <w:bCs/>
          <w:i/>
          <w:sz w:val="28"/>
          <w:szCs w:val="28"/>
          <w:lang w:val="kk-KZ" w:bidi="ar-YE"/>
        </w:rPr>
      </w:pPr>
    </w:p>
    <w:p w14:paraId="35894283" w14:textId="55CBFC6A" w:rsidR="00347564" w:rsidRPr="005E4393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 w:bidi="ar-YE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Abstract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.</w:t>
      </w:r>
      <w:r w:rsidR="00A506F0">
        <w:rPr>
          <w:rFonts w:ascii="Times New Roman" w:hAnsi="Times New Roman" w:cs="Times New Roman"/>
          <w:b/>
          <w:bCs/>
          <w:i/>
          <w:sz w:val="24"/>
          <w:szCs w:val="24"/>
          <w:lang w:val="en-US" w:bidi="ar-YE"/>
        </w:rPr>
        <w:t xml:space="preserve"> </w:t>
      </w:r>
      <w:proofErr w:type="spellStart"/>
      <w:r w:rsidR="00A506F0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</w:t>
      </w:r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text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 w:bidi="ar-YE"/>
        </w:rPr>
        <w:t>.</w:t>
      </w:r>
      <w:r w:rsidR="00A506F0">
        <w:rPr>
          <w:rFonts w:ascii="Times New Roman" w:hAnsi="Times New Roman" w:cs="Times New Roman"/>
          <w:bCs/>
          <w:i/>
          <w:sz w:val="24"/>
          <w:szCs w:val="24"/>
          <w:lang w:val="en-US" w:bidi="ar-YE"/>
        </w:rPr>
        <w:t xml:space="preserve"> </w:t>
      </w:r>
      <w:r w:rsidR="00A506F0"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proofErr w:type="spellStart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words</w:t>
      </w:r>
      <w:proofErr w:type="spellEnd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5E439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9C44365" w14:textId="13835BC7" w:rsidR="00A506F0" w:rsidRDefault="00347564" w:rsidP="00347564">
      <w:pPr>
        <w:spacing w:after="0" w:line="240" w:lineRule="auto"/>
        <w:ind w:firstLine="567"/>
        <w:jc w:val="both"/>
        <w:rPr>
          <w:rFonts w:ascii="SFRM0900" w:hAnsi="SFRM0900" w:cs="SFRM0900"/>
          <w:sz w:val="18"/>
          <w:szCs w:val="18"/>
          <w:lang w:val="en-US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Keywords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: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1,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2, </w:t>
      </w:r>
      <w:proofErr w:type="spellStart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>keyword</w:t>
      </w:r>
      <w:proofErr w:type="spellEnd"/>
      <w:r w:rsidR="00A506F0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3, ... 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words</w:t>
      </w:r>
      <w:proofErr w:type="spellEnd"/>
      <w:r w:rsidR="00A506F0"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 w:rsidR="00A506F0" w:rsidRPr="00A506F0">
        <w:rPr>
          <w:rFonts w:ascii="SFRM0900" w:hAnsi="SFRM0900" w:cs="SFRM0900"/>
          <w:b/>
          <w:sz w:val="18"/>
          <w:szCs w:val="18"/>
          <w:lang w:val="en-US"/>
        </w:rPr>
        <w:t xml:space="preserve"> </w:t>
      </w:r>
    </w:p>
    <w:p w14:paraId="6E70CFF3" w14:textId="095A528F" w:rsidR="00347564" w:rsidRDefault="00347564" w:rsidP="00347564">
      <w:pPr>
        <w:pStyle w:val="HTML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679F5432" w14:textId="36A0E305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How to cite: </w:t>
      </w:r>
    </w:p>
    <w:p w14:paraId="666DED16" w14:textId="0EE1C7D9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proofErr w:type="spellStart"/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Amanov</w:t>
      </w:r>
      <w:proofErr w:type="spellEnd"/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, K. E., </w:t>
      </w:r>
      <w:proofErr w:type="spellStart"/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Askarova</w:t>
      </w:r>
      <w:proofErr w:type="spellEnd"/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, A. A. </w:t>
      </w: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To the question of teaching programming at school [Text] // Scientific and pedagogical journal "</w:t>
      </w:r>
      <w:proofErr w:type="spellStart"/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Bilim</w:t>
      </w:r>
      <w:proofErr w:type="spellEnd"/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". </w:t>
      </w:r>
      <w:r w:rsidR="005E4393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–</w:t>
      </w: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Astana: NAE named after </w:t>
      </w:r>
      <w:r w:rsidR="005E4393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Y</w:t>
      </w: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. </w:t>
      </w:r>
      <w:proofErr w:type="spellStart"/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Altynsarin</w:t>
      </w:r>
      <w:proofErr w:type="spellEnd"/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, 2023. </w:t>
      </w:r>
      <w:r w:rsidR="005E4393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–</w:t>
      </w: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№2. </w:t>
      </w:r>
      <w:r w:rsidR="005E4393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–</w:t>
      </w: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P. 18-31.</w:t>
      </w:r>
    </w:p>
    <w:p w14:paraId="222D468D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3DF855BB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Introduction</w:t>
      </w:r>
    </w:p>
    <w:p w14:paraId="7AFDBDD9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Text, text, text, text, text, text, text, text, text, text, text, text, text, text, text, text, text, text, text, text, text, text, text, text, text, text, text, text, text, text.</w:t>
      </w:r>
    </w:p>
    <w:p w14:paraId="736922A4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Materials and methods</w:t>
      </w:r>
    </w:p>
    <w:p w14:paraId="2362F4AD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6515782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Results</w:t>
      </w:r>
    </w:p>
    <w:p w14:paraId="1996D4B8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A6B5D0D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Discussion</w:t>
      </w:r>
    </w:p>
    <w:p w14:paraId="13DD9D22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7E1D9EC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Conclusion</w:t>
      </w:r>
    </w:p>
    <w:p w14:paraId="6E7211E4" w14:textId="77777777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Text, text, text, text, text, text, text, text, text, text, text, text, text, text, text, text, text, text, text, text, text, text, text, text, text, text, text, text, text</w:t>
      </w:r>
    </w:p>
    <w:p w14:paraId="19E73A1C" w14:textId="16DD519B" w:rsidR="00347564" w:rsidRP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347564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Funding information </w:t>
      </w:r>
      <w:r w:rsidRPr="0034756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(if available)</w:t>
      </w:r>
    </w:p>
    <w:p w14:paraId="439070BD" w14:textId="1741DCCD" w:rsidR="00347564" w:rsidRDefault="00347564" w:rsidP="00347564">
      <w:pPr>
        <w:pStyle w:val="HTM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5CECC095" w14:textId="77777777" w:rsidR="00A506F0" w:rsidRPr="00A506F0" w:rsidRDefault="00A506F0" w:rsidP="00A50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506F0">
        <w:rPr>
          <w:rFonts w:ascii="Times New Roman" w:hAnsi="Times New Roman" w:cs="Times New Roman"/>
          <w:b/>
          <w:sz w:val="28"/>
          <w:szCs w:val="28"/>
          <w:lang w:val="kk-KZ"/>
        </w:rPr>
        <w:t>Bibliography</w:t>
      </w:r>
      <w:proofErr w:type="spellEnd"/>
    </w:p>
    <w:p w14:paraId="08C66B5D" w14:textId="01A4FDDB" w:rsidR="00347564" w:rsidRPr="00052B9B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1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Нурпеисова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, Т. Б.,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Кайдаш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, И. Н.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Қазіргі сандық әлемдегі информатика: оқу құралы.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–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Алматы: Бастау, 2021.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052B9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414 б.</w:t>
      </w:r>
    </w:p>
    <w:p w14:paraId="3F118170" w14:textId="77777777" w:rsidR="00347564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 </w:t>
      </w:r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Anwar, S.,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Bascou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N. A.,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Menekse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M., &amp;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Kardgar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, A.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(2019). A systematic review of studies on educational robotics. Journal of Pre-College Engineering Education Research (J-PEER), 9(2), 2. https://doi.org/10.7771/2157-9288.1223 [Google Scholar]</w:t>
      </w:r>
    </w:p>
    <w:p w14:paraId="1D9F7770" w14:textId="77777777" w:rsidR="00347564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3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Білім беру саласындағы робототехника. STEM білім беруде: робототехникаға арналған зерттеулер мен тәжірибелер : Оқулық. 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Ред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M.r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Merdan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W.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Lepuschitz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G.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Koppensteiner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Қазақ тіліне аударғандар: Б.С. Омаров, А.Б. Алтаева, К.С.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Дүйсебекова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; Қазақстан Республикасы Жоғары оқу орындарының қауымдастығы.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Алматы, 2019. - 356 б.</w:t>
      </w:r>
    </w:p>
    <w:p w14:paraId="09B5BDB0" w14:textId="208E20F9" w:rsidR="00347564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4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Жумашева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>, Ж. Т.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Обучение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дисциплине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Робототехника и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робототехнические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системы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кредитной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технологии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//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Тезисы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докладов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Первого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Международного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Джолдасбековского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симпозиума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- Алматы, 2011.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№ 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263.</w:t>
      </w:r>
    </w:p>
    <w:p w14:paraId="0793B71E" w14:textId="125E4200" w:rsidR="00F33CCC" w:rsidRPr="00F33CCC" w:rsidRDefault="00F33CCC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F33CCC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...</w:t>
      </w:r>
    </w:p>
    <w:p w14:paraId="1C3AACAE" w14:textId="77777777" w:rsidR="00347564" w:rsidRPr="00866868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11FF5B57" w14:textId="77777777" w:rsidR="00347564" w:rsidRDefault="00347564" w:rsidP="00347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5E24C8">
        <w:rPr>
          <w:rFonts w:ascii="Times New Roman" w:hAnsi="Times New Roman" w:cs="Times New Roman"/>
          <w:b/>
          <w:bCs/>
          <w:sz w:val="28"/>
          <w:szCs w:val="28"/>
          <w:lang w:val="kk-KZ"/>
        </w:rPr>
        <w:t>References</w:t>
      </w:r>
      <w:proofErr w:type="spellEnd"/>
    </w:p>
    <w:p w14:paraId="0C5FE111" w14:textId="77777777" w:rsidR="00347564" w:rsidRPr="00052B9B" w:rsidRDefault="00347564" w:rsidP="00347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1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Nurpeisova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, T.B.,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Kaidaş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, İ.N.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Qazırgı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sandyq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älemdegı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informatik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052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[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Computer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science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in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the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modern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digital</w:t>
      </w:r>
      <w:proofErr w:type="spellEnd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world</w:t>
      </w:r>
      <w:proofErr w:type="spellEnd"/>
      <w:r w:rsidRPr="00052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]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oqu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qūraly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. –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Almaty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Bastau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2021. – 414 b. </w:t>
      </w:r>
    </w:p>
    <w:p w14:paraId="5549EF17" w14:textId="77777777" w:rsidR="00347564" w:rsidRDefault="00347564" w:rsidP="0034756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052B9B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2 </w:t>
      </w:r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Anwar, S.,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Bascou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N. A.,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Menekse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, M., &amp; </w:t>
      </w:r>
      <w:proofErr w:type="spellStart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Kardgar</w:t>
      </w:r>
      <w:proofErr w:type="spellEnd"/>
      <w:r w:rsidRPr="00052B9B">
        <w:rPr>
          <w:rFonts w:ascii="Times New Roman" w:hAnsi="Times New Roman" w:cs="Times New Roman"/>
          <w:b/>
          <w:iCs/>
          <w:sz w:val="28"/>
          <w:szCs w:val="28"/>
          <w:lang w:val="en-US"/>
        </w:rPr>
        <w:t>, A.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(2019). A systematic review of studies on educational robotics. Journal of Pre-College Engineering Education Research (J-PEER), 9(2), 2. https://doi.org/10.7771/2157-9288.1223 [Google Scholar]</w:t>
      </w:r>
    </w:p>
    <w:p w14:paraId="10661BC0" w14:textId="77777777" w:rsidR="00347564" w:rsidRDefault="00347564" w:rsidP="00347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Bılım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beru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salasyndağy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STEM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bılım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berude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robototehnikağa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arnalğan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zertteuler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men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täjıribeler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Robotics in the field of Education. STEM in education: research and practices for robotics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Oqulyq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/ Red.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M.r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Merdan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W.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Lepuschitz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G.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Koppensteiner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Qazaq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tılıne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audarğandar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B.S.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Omarov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A.B.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Altaeva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K.S.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Düisebekova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Qazaqstan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Respublikasy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Joğary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oqu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oryndarynyñ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qauymdastyğy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Almaty, 2019. - 356 b. </w:t>
      </w:r>
    </w:p>
    <w:p w14:paraId="384358C9" w14:textId="4516B737" w:rsidR="00347564" w:rsidRDefault="00347564" w:rsidP="00347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 </w:t>
      </w:r>
      <w:proofErr w:type="spellStart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Jumaşeva</w:t>
      </w:r>
      <w:proofErr w:type="spellEnd"/>
      <w:r w:rsidRPr="00052B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J. T.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Obuchenie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disipline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Robototehnika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robototehnicheskie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sistemy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po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kreditnoi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tehnologii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Pr="00D979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Teaching the discipline Robotics and robotic systems on credit technology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 </w:t>
      </w:r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Tezisy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dokladov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Pervogo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Mejdunarodnogo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Joldasbekovskogo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simpoziuma</w:t>
      </w:r>
      <w:proofErr w:type="spellEnd"/>
      <w:r w:rsidRPr="005E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Almaty, 2011. – № 1. – S. 263.</w:t>
      </w:r>
    </w:p>
    <w:p w14:paraId="137FA22F" w14:textId="508D4F0C" w:rsidR="00F33CCC" w:rsidRPr="005E24C8" w:rsidRDefault="00F33CCC" w:rsidP="00347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5. ...</w:t>
      </w:r>
    </w:p>
    <w:p w14:paraId="3F3A8BC7" w14:textId="77777777" w:rsidR="00347564" w:rsidRPr="00347564" w:rsidRDefault="00347564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60A814EB" w14:textId="77777777" w:rsidR="00347564" w:rsidRPr="00347564" w:rsidRDefault="00347564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14:paraId="4D190678" w14:textId="4411243D" w:rsidR="005C3D42" w:rsidRDefault="002E104E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 вопросу обучения программированию в школе </w:t>
      </w:r>
    </w:p>
    <w:p w14:paraId="5419FD10" w14:textId="77777777" w:rsidR="005C3D42" w:rsidRDefault="005C3D42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40E35FE" w14:textId="6C2E6F97" w:rsidR="005C3D42" w:rsidRPr="00212684" w:rsidRDefault="005C3D42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К. Е. Аманов</w:t>
      </w:r>
      <w:r w:rsidR="00212684"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*</w:t>
      </w:r>
      <w:r w:rsidR="00212684" w:rsidRPr="00212684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1</w:t>
      </w:r>
      <w:r w:rsidR="00212684" w:rsidRPr="0021268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 А. А. Аскарова</w:t>
      </w:r>
      <w:r w:rsidR="00212684" w:rsidRPr="00212684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2</w:t>
      </w:r>
    </w:p>
    <w:p w14:paraId="65748A79" w14:textId="4C7BEE10" w:rsidR="00212684" w:rsidRPr="00212684" w:rsidRDefault="00212684" w:rsidP="005C3D42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vertAlign w:val="superscript"/>
          <w:lang w:val="kk-KZ" w:eastAsia="en-US"/>
        </w:rPr>
        <w:t>1</w:t>
      </w:r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Национальная академия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образования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имени</w:t>
      </w:r>
      <w:proofErr w:type="spellEnd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И. Алтынсарина</w:t>
      </w:r>
    </w:p>
    <w:p w14:paraId="3A63C680" w14:textId="50CD39C7" w:rsidR="00212684" w:rsidRPr="00212684" w:rsidRDefault="00212684" w:rsidP="005C3D42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г. Астана, Республика </w:t>
      </w:r>
      <w:proofErr w:type="spellStart"/>
      <w:r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Казахстан</w:t>
      </w:r>
      <w:proofErr w:type="spellEnd"/>
    </w:p>
    <w:p w14:paraId="303A0952" w14:textId="4968BF8B" w:rsidR="005C3D42" w:rsidRPr="00212684" w:rsidRDefault="00212684" w:rsidP="005C3D42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vertAlign w:val="superscript"/>
          <w:lang w:val="kk-KZ" w:eastAsia="en-US"/>
        </w:rPr>
        <w:t>2</w:t>
      </w:r>
      <w:proofErr w:type="spellStart"/>
      <w:r w:rsidR="005C3D42"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Кокшетауский</w:t>
      </w:r>
      <w:proofErr w:type="spellEnd"/>
      <w:r w:rsidR="005C3D42" w:rsidRPr="0021268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5C3D42"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университет им. Ш. </w:t>
      </w:r>
      <w:proofErr w:type="spellStart"/>
      <w:r w:rsidR="005C3D42"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Уалиханова</w:t>
      </w:r>
      <w:proofErr w:type="spellEnd"/>
    </w:p>
    <w:p w14:paraId="3D846389" w14:textId="54FA9311" w:rsidR="005C3D42" w:rsidRPr="00212684" w:rsidRDefault="005C3D42" w:rsidP="005C3D42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684">
        <w:rPr>
          <w:rFonts w:ascii="Times New Roman" w:eastAsiaTheme="minorHAnsi" w:hAnsi="Times New Roman" w:cs="Times New Roman"/>
          <w:sz w:val="28"/>
          <w:szCs w:val="28"/>
          <w:lang w:eastAsia="en-US"/>
        </w:rPr>
        <w:t>г. Кокшетау, Республика Казахстан</w:t>
      </w:r>
    </w:p>
    <w:p w14:paraId="2BE8E48B" w14:textId="77777777" w:rsidR="00212684" w:rsidRDefault="00212684" w:rsidP="005C3D42">
      <w:pPr>
        <w:pStyle w:val="HTML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4E746FB8" w14:textId="4E8C6B87" w:rsidR="005C3D42" w:rsidRPr="00347564" w:rsidRDefault="005C3D42" w:rsidP="005C3D42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Аннотация. </w:t>
      </w: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 текст, 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текст,</w:t>
      </w:r>
      <w:r w:rsidR="00347564" w:rsidRP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347564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текст, текст, текст</w:t>
      </w:r>
      <w:r w:rsidR="00A13E83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r w:rsidR="00A13E83"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proofErr w:type="spellStart"/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слов</w:t>
      </w:r>
      <w:proofErr w:type="spellEnd"/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3B8E0263" w14:textId="0E52CC76" w:rsidR="00A13E83" w:rsidRPr="00A13E83" w:rsidRDefault="005C3D42" w:rsidP="00A13E83">
      <w:pPr>
        <w:pStyle w:val="HTML"/>
        <w:ind w:firstLine="567"/>
        <w:jc w:val="both"/>
        <w:rPr>
          <w:rFonts w:ascii="SFRM0900" w:hAnsi="SFRM0900" w:cs="SFRM0900"/>
          <w:sz w:val="18"/>
          <w:szCs w:val="18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Ключевые слова: </w:t>
      </w:r>
      <w:proofErr w:type="spellStart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1, </w:t>
      </w:r>
      <w:proofErr w:type="spellStart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2,</w:t>
      </w:r>
      <w:r w:rsidR="00A13E83" w:rsidRP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ключевое</w:t>
      </w:r>
      <w:proofErr w:type="spellEnd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  <w:proofErr w:type="spellStart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слово</w:t>
      </w:r>
      <w:proofErr w:type="spellEnd"/>
      <w:r w:rsidR="00A13E83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3, </w:t>
      </w:r>
      <w:r w:rsidR="00A13E83" w:rsidRPr="00A506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13E83" w:rsidRPr="00A13E83">
        <w:rPr>
          <w:rFonts w:ascii="Times New Roman" w:hAnsi="Times New Roman" w:cs="Times New Roman"/>
          <w:b/>
          <w:sz w:val="24"/>
          <w:szCs w:val="24"/>
        </w:rPr>
        <w:t>4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13E83" w:rsidRPr="00A13E83">
        <w:rPr>
          <w:rFonts w:ascii="Times New Roman" w:hAnsi="Times New Roman" w:cs="Times New Roman"/>
          <w:b/>
          <w:sz w:val="24"/>
          <w:szCs w:val="24"/>
        </w:rPr>
        <w:t>8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слов</w:t>
      </w:r>
      <w:proofErr w:type="spellEnd"/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  <w:r w:rsidR="00A13E83" w:rsidRPr="00A13E83">
        <w:rPr>
          <w:rFonts w:ascii="SFRM0900" w:hAnsi="SFRM0900" w:cs="SFRM0900"/>
          <w:b/>
          <w:sz w:val="18"/>
          <w:szCs w:val="18"/>
        </w:rPr>
        <w:t xml:space="preserve"> </w:t>
      </w:r>
    </w:p>
    <w:p w14:paraId="596D4C0C" w14:textId="3E6557C8" w:rsidR="005C3D42" w:rsidRDefault="005C3D42" w:rsidP="005C3D42">
      <w:pPr>
        <w:pStyle w:val="HTM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1A35A5F0" w14:textId="77777777" w:rsidR="005C3D42" w:rsidRPr="005C3D42" w:rsidRDefault="005C3D42" w:rsidP="005C3D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DC92D3" w14:textId="77777777" w:rsidR="005C3D42" w:rsidRDefault="005C3D42" w:rsidP="005C3D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805F6C" w14:textId="52AF8DC6" w:rsidR="005C3D42" w:rsidRDefault="002E104E" w:rsidP="005C3D42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Программалауды мектепте оқыту туралы</w:t>
      </w:r>
    </w:p>
    <w:p w14:paraId="7FD988FF" w14:textId="77777777" w:rsidR="005C3D42" w:rsidRDefault="005C3D42" w:rsidP="005C3D42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398B368F" w14:textId="4D19C492" w:rsidR="003606E5" w:rsidRPr="003606E5" w:rsidRDefault="003606E5" w:rsidP="003606E5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Қ. Е. Аманов*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1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, А. А. Асқарова</w:t>
      </w:r>
      <w:r w:rsidRPr="003606E5">
        <w:rPr>
          <w:rFonts w:ascii="Times New Roman" w:eastAsiaTheme="minorHAnsi" w:hAnsi="Times New Roman" w:cs="Times New Roman"/>
          <w:b/>
          <w:bCs/>
          <w:sz w:val="28"/>
          <w:szCs w:val="28"/>
          <w:vertAlign w:val="superscript"/>
          <w:lang w:val="kk-KZ" w:eastAsia="en-US"/>
        </w:rPr>
        <w:t>2</w:t>
      </w:r>
    </w:p>
    <w:p w14:paraId="2CB8D0BC" w14:textId="37B82331" w:rsidR="003606E5" w:rsidRPr="003606E5" w:rsidRDefault="003606E5" w:rsidP="003606E5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val="kk-KZ" w:eastAsia="en-US"/>
        </w:rPr>
        <w:t>1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Ы. Алтынсарин атындағы 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Ұ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лттық білім академиясы</w:t>
      </w:r>
    </w:p>
    <w:p w14:paraId="492C8C65" w14:textId="77777777" w:rsidR="003606E5" w:rsidRPr="003606E5" w:rsidRDefault="003606E5" w:rsidP="003606E5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Астана қ., Қазақстан Республикасы</w:t>
      </w:r>
    </w:p>
    <w:p w14:paraId="4D12DF33" w14:textId="194F5954" w:rsidR="003606E5" w:rsidRPr="003606E5" w:rsidRDefault="003606E5" w:rsidP="003606E5">
      <w:pPr>
        <w:pStyle w:val="HTM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val="kk-KZ" w:eastAsia="en-US"/>
        </w:rPr>
        <w:t>2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Ш. У</w:t>
      </w:r>
      <w:r w:rsidR="00F50D9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лиханов</w:t>
      </w:r>
      <w:r w:rsidR="00F50D9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а</w:t>
      </w:r>
      <w:r w:rsidR="00F50D96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тындағы Көкшетау университеті</w:t>
      </w:r>
    </w:p>
    <w:p w14:paraId="0E55984E" w14:textId="77777777" w:rsidR="003606E5" w:rsidRDefault="003606E5" w:rsidP="003606E5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3606E5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Көкшетау қ., Қазақстан Республикасы</w:t>
      </w:r>
    </w:p>
    <w:p w14:paraId="6ECF8D95" w14:textId="77777777" w:rsidR="003606E5" w:rsidRDefault="003606E5" w:rsidP="003606E5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6F762FA1" w14:textId="74D30E35" w:rsidR="005C3D42" w:rsidRPr="00866868" w:rsidRDefault="005C3D42" w:rsidP="005C3D42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8"/>
          <w:lang w:val="kk-KZ" w:eastAsia="en-US"/>
        </w:rPr>
      </w:pPr>
      <w:r w:rsidRPr="00866868">
        <w:rPr>
          <w:rStyle w:val="y2iqfc"/>
          <w:rFonts w:ascii="Times New Roman" w:hAnsi="Times New Roman" w:cs="Times New Roman"/>
          <w:b/>
          <w:i/>
          <w:sz w:val="24"/>
          <w:szCs w:val="28"/>
          <w:lang w:val="kk-KZ"/>
        </w:rPr>
        <w:t>Аңдатпа.</w:t>
      </w:r>
      <w:r w:rsidRPr="00866868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347564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>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мәтін, мәтін</w:t>
      </w:r>
      <w:r w:rsidR="00A13E83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A13E83" w:rsidRPr="00A506F0">
        <w:rPr>
          <w:rFonts w:ascii="Times New Roman" w:hAnsi="Times New Roman" w:cs="Times New Roman"/>
          <w:bCs/>
          <w:sz w:val="24"/>
          <w:szCs w:val="24"/>
          <w:lang w:val="kk-KZ" w:bidi="ar-YE"/>
        </w:rPr>
        <w:t>(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0-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347564">
        <w:rPr>
          <w:rStyle w:val="y2iqfc"/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14:paraId="77DDB6AF" w14:textId="06BD648B" w:rsidR="005C3D42" w:rsidRPr="00C541D3" w:rsidRDefault="009677AB" w:rsidP="00A13E8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Style w:val="y2iqfc"/>
          <w:rFonts w:ascii="inherit" w:hAnsi="inherit"/>
          <w:b/>
          <w:i/>
          <w:sz w:val="26"/>
          <w:szCs w:val="28"/>
          <w:lang w:val="kk-KZ"/>
        </w:rPr>
        <w:t>Кілтті</w:t>
      </w:r>
      <w:r w:rsidR="005C3D42" w:rsidRPr="00866868">
        <w:rPr>
          <w:rStyle w:val="y2iqfc"/>
          <w:rFonts w:ascii="inherit" w:hAnsi="inherit"/>
          <w:b/>
          <w:i/>
          <w:sz w:val="26"/>
          <w:szCs w:val="28"/>
          <w:lang w:val="kk-KZ"/>
        </w:rPr>
        <w:t xml:space="preserve"> сөздер</w:t>
      </w:r>
      <w:r w:rsidR="005C3D42" w:rsidRPr="00866868">
        <w:rPr>
          <w:rStyle w:val="y2iqfc"/>
          <w:rFonts w:ascii="inherit" w:hAnsi="inherit"/>
          <w:i/>
          <w:sz w:val="26"/>
          <w:szCs w:val="28"/>
          <w:lang w:val="kk-KZ"/>
        </w:rPr>
        <w:t xml:space="preserve">: </w:t>
      </w:r>
      <w:r w:rsidR="00A13E83">
        <w:rPr>
          <w:rStyle w:val="y2iqfc"/>
          <w:rFonts w:ascii="inherit" w:hAnsi="inherit"/>
          <w:i/>
          <w:sz w:val="26"/>
          <w:szCs w:val="28"/>
          <w:lang w:val="kk-KZ"/>
        </w:rPr>
        <w:t xml:space="preserve">кілтті сөз 1, кілтті сөз 2, кілтті сөз 3, ... 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13E83" w:rsidRPr="009677A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13E83" w:rsidRPr="009677AB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13E83">
        <w:rPr>
          <w:rFonts w:ascii="Times New Roman" w:hAnsi="Times New Roman" w:cs="Times New Roman"/>
          <w:b/>
          <w:sz w:val="24"/>
          <w:szCs w:val="24"/>
          <w:lang w:val="kk-KZ"/>
        </w:rPr>
        <w:t>сөз</w:t>
      </w:r>
      <w:r w:rsidR="00A13E83" w:rsidRPr="00A506F0"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</w:p>
    <w:p w14:paraId="650C5AF2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09DBBE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33FDC17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3EB56EB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67232D1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6142D4E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F1AD7B6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3D23ACF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326DAEF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4A9E474" w14:textId="77777777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4AE29FB" w14:textId="581E72AC" w:rsidR="005C3D42" w:rsidRDefault="005C3D42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3221F3B" w14:textId="6F14DFBD" w:rsidR="00F33CCC" w:rsidRDefault="00F33CCC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ED8568A" w14:textId="1C7CAFCC" w:rsidR="00F33CCC" w:rsidRDefault="00F33CCC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670D968" w14:textId="625162BD" w:rsidR="00F33CCC" w:rsidRDefault="00F33CCC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745E584" w14:textId="7F82F8A1" w:rsidR="00F33CCC" w:rsidRDefault="00F33CCC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E89261B" w14:textId="4E87D01F" w:rsidR="00F33CCC" w:rsidRDefault="00F33CCC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F5EB37E" w14:textId="31796588" w:rsidR="005C3D42" w:rsidRDefault="00F33CCC" w:rsidP="00F33CCC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proofErr w:type="spellStart"/>
      <w:r w:rsidRPr="00F33CCC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lastRenderedPageBreak/>
        <w:t>Information</w:t>
      </w:r>
      <w:proofErr w:type="spellEnd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F33CCC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about</w:t>
      </w:r>
      <w:proofErr w:type="spellEnd"/>
      <w:r w:rsidRPr="00F33CCC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F33CCC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authors</w:t>
      </w:r>
      <w:proofErr w:type="spellEnd"/>
    </w:p>
    <w:p w14:paraId="73A5C742" w14:textId="39DA12EE" w:rsidR="00F33CCC" w:rsidRPr="00022A1F" w:rsidRDefault="00F33CCC" w:rsidP="005C3D42">
      <w:pPr>
        <w:pStyle w:val="HTML"/>
        <w:rPr>
          <w:rFonts w:ascii="Times New Roman" w:eastAsiaTheme="minorHAnsi" w:hAnsi="Times New Roman" w:cs="Times New Roman"/>
          <w:bCs/>
          <w:iCs/>
          <w:sz w:val="8"/>
          <w:szCs w:val="28"/>
          <w:lang w:eastAsia="en-US"/>
        </w:rPr>
      </w:pPr>
    </w:p>
    <w:tbl>
      <w:tblPr>
        <w:tblStyle w:val="aa"/>
        <w:tblW w:w="9678" w:type="dxa"/>
        <w:tblLook w:val="04A0" w:firstRow="1" w:lastRow="0" w:firstColumn="1" w:lastColumn="0" w:noHBand="0" w:noVBand="1"/>
      </w:tblPr>
      <w:tblGrid>
        <w:gridCol w:w="1555"/>
        <w:gridCol w:w="8123"/>
      </w:tblGrid>
      <w:tr w:rsidR="005E4393" w:rsidRPr="00F33CCC" w14:paraId="5C083826" w14:textId="77777777" w:rsidTr="002E104E">
        <w:tc>
          <w:tcPr>
            <w:tcW w:w="1555" w:type="dxa"/>
          </w:tcPr>
          <w:p w14:paraId="57592FFB" w14:textId="5F514B3F" w:rsidR="005E4393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85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English</w:t>
            </w:r>
          </w:p>
        </w:tc>
        <w:tc>
          <w:tcPr>
            <w:tcW w:w="8123" w:type="dxa"/>
          </w:tcPr>
          <w:p w14:paraId="4CC08994" w14:textId="77777777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Kenes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Amantayevich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Amanov</w:t>
            </w:r>
            <w:proofErr w:type="spellEnd"/>
          </w:p>
          <w:p w14:paraId="116ACD82" w14:textId="27554A46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Leading researcher of the laboratory "Subjects of natural-mathematical direction and STEM technologies" of the National Academy of Education named after </w:t>
            </w:r>
            <w:r w:rsidR="00BC189F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Y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Altynsarin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, Doctor of Pedagogical Sciences</w:t>
            </w:r>
          </w:p>
          <w:p w14:paraId="495AA66E" w14:textId="77777777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Kazakhstan, Astana</w:t>
            </w:r>
          </w:p>
          <w:p w14:paraId="35AF9843" w14:textId="77777777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Amanov@mail.ru, 87000000000</w:t>
            </w:r>
          </w:p>
          <w:p w14:paraId="2C711510" w14:textId="77777777" w:rsidR="005E4393" w:rsidRPr="002E104E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10"/>
                <w:szCs w:val="28"/>
                <w:lang w:val="en-US" w:eastAsia="en-US"/>
              </w:rPr>
            </w:pPr>
          </w:p>
          <w:p w14:paraId="0941CEAC" w14:textId="77777777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Askarova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Altynai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en-US" w:eastAsia="en-US"/>
              </w:rPr>
              <w:t>Asetovna</w:t>
            </w:r>
            <w:proofErr w:type="spellEnd"/>
          </w:p>
          <w:p w14:paraId="3CA25761" w14:textId="77777777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Kokshetau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 University named after Sh.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Ualikhanov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, Faculty of Pedagogy, Associate Professor of the Department "Methods of Teaching Computer Science", Candidate of Pedagogical Sciences</w:t>
            </w:r>
          </w:p>
          <w:p w14:paraId="3AFEF53D" w14:textId="77777777" w:rsidR="005E4393" w:rsidRPr="00F846DA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 xml:space="preserve">Kazakhstan,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Kokshetau</w:t>
            </w:r>
            <w:proofErr w:type="spellEnd"/>
          </w:p>
          <w:p w14:paraId="13928887" w14:textId="6212E632" w:rsidR="005E4393" w:rsidRPr="00FF4FDB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Askarova@mail.ru, 87000000000</w:t>
            </w:r>
          </w:p>
        </w:tc>
      </w:tr>
      <w:tr w:rsidR="005E4393" w:rsidRPr="00F33CCC" w14:paraId="6AE12CB3" w14:textId="77777777" w:rsidTr="002E104E">
        <w:tc>
          <w:tcPr>
            <w:tcW w:w="1555" w:type="dxa"/>
          </w:tcPr>
          <w:p w14:paraId="0B01DA56" w14:textId="44DA96A6" w:rsidR="005E4393" w:rsidRPr="00085EFA" w:rsidRDefault="005E4393" w:rsidP="005E439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Kazakh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123" w:type="dxa"/>
          </w:tcPr>
          <w:p w14:paraId="10D23813" w14:textId="77777777" w:rsidR="005E4393" w:rsidRPr="00366AD9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Кеңес Амантайұлы </w:t>
            </w:r>
            <w:r w:rsidRPr="00366AD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Аманов</w:t>
            </w:r>
          </w:p>
          <w:p w14:paraId="6BBDEC3E" w14:textId="77777777" w:rsidR="005E4393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Ы. Алтынсарин атындағы Ұлттық білім академиясы, </w:t>
            </w:r>
            <w:r w:rsidRPr="00FF4FDB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«Жаратылыстану-математика бағыты пәндері мен STEM технологиясы» зертханасы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ның жетекші ғылыми қызметкері, педагогика ғылымдарының докторы</w:t>
            </w:r>
          </w:p>
          <w:p w14:paraId="701D0154" w14:textId="77777777" w:rsidR="005E4393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Астана қаласы</w:t>
            </w:r>
          </w:p>
          <w:p w14:paraId="23C8E8A1" w14:textId="77777777" w:rsidR="005E4393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hyperlink r:id="rId7" w:history="1">
              <w:r w:rsidRPr="003A0B9C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Amanov@mail.ru</w:t>
              </w:r>
            </w:hyperlink>
            <w:r w:rsidRPr="00FF4FDB">
              <w:rPr>
                <w:rStyle w:val="a7"/>
                <w:rFonts w:eastAsiaTheme="minorHAnsi"/>
                <w:lang w:val="kk-KZ"/>
              </w:rPr>
              <w:t>,</w:t>
            </w:r>
            <w:r>
              <w:rPr>
                <w:rStyle w:val="a7"/>
                <w:rFonts w:eastAsiaTheme="minorHAnsi"/>
                <w:lang w:val="kk-KZ"/>
              </w:rPr>
              <w:t xml:space="preserve"> </w:t>
            </w:r>
            <w:r w:rsidRPr="003606E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87000000000</w:t>
            </w:r>
          </w:p>
          <w:p w14:paraId="6D913EBA" w14:textId="77777777" w:rsidR="005E4393" w:rsidRPr="002E104E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4"/>
                <w:szCs w:val="28"/>
                <w:lang w:val="kk-KZ" w:eastAsia="en-US"/>
              </w:rPr>
            </w:pPr>
          </w:p>
          <w:p w14:paraId="78206864" w14:textId="77777777" w:rsidR="005E4393" w:rsidRPr="00B4747B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Алтынай </w:t>
            </w:r>
            <w:proofErr w:type="spellStart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Асетовна</w:t>
            </w:r>
            <w:proofErr w:type="spellEnd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B4747B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Аскарова</w:t>
            </w:r>
            <w:proofErr w:type="spellEnd"/>
          </w:p>
          <w:p w14:paraId="0E51CA3A" w14:textId="77777777" w:rsidR="005E4393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Ш. Уалиханов атындағы Көкшетау университеті, педагогика факультеті, «Информатиканы оқыту әдістемесі» кафедрасының доценті, педагогика ғылымдарының кандидаты</w:t>
            </w:r>
          </w:p>
          <w:p w14:paraId="72C7DD52" w14:textId="77777777" w:rsidR="005E4393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Көкшетау қаласы</w:t>
            </w:r>
          </w:p>
          <w:p w14:paraId="6121DB26" w14:textId="78829337" w:rsidR="005E4393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hyperlink r:id="rId8" w:history="1">
              <w:r w:rsidRPr="00F846DA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A</w:t>
              </w:r>
              <w:r w:rsidRPr="000F43B9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s</w:t>
              </w:r>
              <w:r w:rsidRPr="000F43B9">
                <w:rPr>
                  <w:rStyle w:val="a7"/>
                  <w:rFonts w:ascii="Times New Roman" w:eastAsiaTheme="minorHAnsi" w:hAnsi="Times New Roman" w:cs="Times New Roman"/>
                  <w:sz w:val="28"/>
                  <w:szCs w:val="28"/>
                  <w:lang w:val="kk-KZ"/>
                </w:rPr>
                <w:t>karova</w:t>
              </w:r>
              <w:r w:rsidRPr="00F846DA">
                <w:rPr>
                  <w:rStyle w:val="a7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kk-KZ" w:eastAsia="en-US"/>
                </w:rPr>
                <w:t>@mail.ru</w:t>
              </w:r>
            </w:hyperlink>
            <w:r w:rsidRPr="000F43B9">
              <w:rPr>
                <w:rStyle w:val="a7"/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Style w:val="a7"/>
                <w:rFonts w:eastAsiaTheme="minorHAnsi"/>
                <w:lang w:val="kk-KZ"/>
              </w:rPr>
              <w:t xml:space="preserve"> </w:t>
            </w:r>
            <w:r w:rsidRPr="003606E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87000000000</w:t>
            </w:r>
          </w:p>
        </w:tc>
      </w:tr>
      <w:tr w:rsidR="005E4393" w:rsidRPr="00F33CCC" w14:paraId="66394B07" w14:textId="77777777" w:rsidTr="002E104E">
        <w:tc>
          <w:tcPr>
            <w:tcW w:w="1555" w:type="dxa"/>
          </w:tcPr>
          <w:p w14:paraId="5EC313C5" w14:textId="4EA50B44" w:rsidR="005E4393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085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085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5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123" w:type="dxa"/>
          </w:tcPr>
          <w:p w14:paraId="09F9DD02" w14:textId="77777777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Аманов Кенес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Амантаевич</w:t>
            </w:r>
            <w:proofErr w:type="spellEnd"/>
          </w:p>
          <w:p w14:paraId="51A04083" w14:textId="7879A4B8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Ведущий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научный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сотрудник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лаборатории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редметы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естественно-математического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направления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и STEM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технологии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Национальной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академии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образования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r w:rsidR="00BC189F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Ы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Алтынсарина, доктор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0BD7B091" w14:textId="77777777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, г. Астана</w:t>
            </w:r>
          </w:p>
          <w:p w14:paraId="6C9D6F62" w14:textId="77777777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Amanov@mail.ru, 87000000000</w:t>
            </w:r>
          </w:p>
          <w:p w14:paraId="6EC6F218" w14:textId="77777777" w:rsidR="005E4393" w:rsidRPr="002E104E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12"/>
                <w:szCs w:val="28"/>
                <w:lang w:val="kk-KZ" w:eastAsia="en-US"/>
              </w:rPr>
            </w:pPr>
          </w:p>
          <w:p w14:paraId="61426759" w14:textId="77777777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Аскарова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Алтынай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Асетовна</w:t>
            </w:r>
            <w:proofErr w:type="spellEnd"/>
          </w:p>
          <w:p w14:paraId="4B839913" w14:textId="0DC76DFE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Кокшетауский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университет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Ш.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Уалиханова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педагогический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факультет, доцент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кафедры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«М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етодика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преподавания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информатики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кандидат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12943C48" w14:textId="687F6761" w:rsidR="005E4393" w:rsidRPr="00F846DA" w:rsidRDefault="005E4393" w:rsidP="005E4393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, г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proofErr w:type="spellStart"/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</w:t>
            </w:r>
            <w:proofErr w:type="spellEnd"/>
          </w:p>
          <w:p w14:paraId="7CDA59BC" w14:textId="5BD9497B" w:rsidR="005E4393" w:rsidRDefault="005E4393" w:rsidP="005E4393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846D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Askarova@mail.ru, 87000000000</w:t>
            </w:r>
          </w:p>
        </w:tc>
      </w:tr>
    </w:tbl>
    <w:p w14:paraId="05057A53" w14:textId="77777777" w:rsidR="003606E5" w:rsidRPr="00F846DA" w:rsidRDefault="003606E5" w:rsidP="005C3D42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en-US" w:eastAsia="en-US"/>
        </w:rPr>
      </w:pPr>
      <w:bookmarkStart w:id="0" w:name="_GoBack"/>
      <w:bookmarkEnd w:id="0"/>
    </w:p>
    <w:p w14:paraId="791079F9" w14:textId="77777777" w:rsidR="005C3D42" w:rsidRPr="00C541D3" w:rsidRDefault="005C3D42" w:rsidP="005C3D42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41D3">
        <w:rPr>
          <w:rFonts w:ascii="Times New Roman" w:hAnsi="Times New Roman" w:cs="Times New Roman"/>
          <w:sz w:val="28"/>
          <w:szCs w:val="28"/>
        </w:rPr>
        <w:br/>
      </w:r>
    </w:p>
    <w:p w14:paraId="08244A9C" w14:textId="77777777" w:rsidR="005C3D42" w:rsidRPr="00C541D3" w:rsidRDefault="005C3D42" w:rsidP="005C3D42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4EED9A" w14:textId="77777777" w:rsidR="005C3D42" w:rsidRPr="00C541D3" w:rsidRDefault="005C3D42" w:rsidP="005C3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FE3038" w14:textId="77777777" w:rsidR="005C3D42" w:rsidRPr="00C541D3" w:rsidRDefault="005C3D42" w:rsidP="005C3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3D42" w:rsidRPr="00C541D3" w:rsidSect="00A13E8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RM09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4C59"/>
    <w:multiLevelType w:val="multilevel"/>
    <w:tmpl w:val="698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A25B0"/>
    <w:multiLevelType w:val="hybridMultilevel"/>
    <w:tmpl w:val="CCDA488E"/>
    <w:lvl w:ilvl="0" w:tplc="77FA1D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C7"/>
    <w:rsid w:val="0001480F"/>
    <w:rsid w:val="00022A1F"/>
    <w:rsid w:val="00052B9B"/>
    <w:rsid w:val="00056526"/>
    <w:rsid w:val="00071D85"/>
    <w:rsid w:val="000A501B"/>
    <w:rsid w:val="000B3875"/>
    <w:rsid w:val="000F2D5B"/>
    <w:rsid w:val="000F43B9"/>
    <w:rsid w:val="00113026"/>
    <w:rsid w:val="00157EDA"/>
    <w:rsid w:val="00173ED0"/>
    <w:rsid w:val="00186C82"/>
    <w:rsid w:val="001F0447"/>
    <w:rsid w:val="00212684"/>
    <w:rsid w:val="00262E60"/>
    <w:rsid w:val="00290FC7"/>
    <w:rsid w:val="00292126"/>
    <w:rsid w:val="00292CA2"/>
    <w:rsid w:val="0029702E"/>
    <w:rsid w:val="002A73DD"/>
    <w:rsid w:val="002B3853"/>
    <w:rsid w:val="002C68BA"/>
    <w:rsid w:val="002E104E"/>
    <w:rsid w:val="00311F96"/>
    <w:rsid w:val="00335889"/>
    <w:rsid w:val="00347564"/>
    <w:rsid w:val="003533F1"/>
    <w:rsid w:val="003606E5"/>
    <w:rsid w:val="0036280B"/>
    <w:rsid w:val="00385069"/>
    <w:rsid w:val="003A3372"/>
    <w:rsid w:val="003B7D11"/>
    <w:rsid w:val="003E436A"/>
    <w:rsid w:val="00435573"/>
    <w:rsid w:val="00447F59"/>
    <w:rsid w:val="004506E9"/>
    <w:rsid w:val="004D1200"/>
    <w:rsid w:val="004E440E"/>
    <w:rsid w:val="00501E0D"/>
    <w:rsid w:val="00503748"/>
    <w:rsid w:val="00532468"/>
    <w:rsid w:val="00560AD7"/>
    <w:rsid w:val="005B4A4B"/>
    <w:rsid w:val="005C3D42"/>
    <w:rsid w:val="005D146B"/>
    <w:rsid w:val="005E24C8"/>
    <w:rsid w:val="005E4393"/>
    <w:rsid w:val="005F1ADF"/>
    <w:rsid w:val="006B3641"/>
    <w:rsid w:val="00707311"/>
    <w:rsid w:val="0078397E"/>
    <w:rsid w:val="007F56AF"/>
    <w:rsid w:val="0081465A"/>
    <w:rsid w:val="008401A8"/>
    <w:rsid w:val="00884B9F"/>
    <w:rsid w:val="00916F75"/>
    <w:rsid w:val="009677AB"/>
    <w:rsid w:val="009B5078"/>
    <w:rsid w:val="00A13E83"/>
    <w:rsid w:val="00A506F0"/>
    <w:rsid w:val="00A516F8"/>
    <w:rsid w:val="00AE5CE9"/>
    <w:rsid w:val="00B01A8B"/>
    <w:rsid w:val="00B4747B"/>
    <w:rsid w:val="00B94E5D"/>
    <w:rsid w:val="00BB62D4"/>
    <w:rsid w:val="00BC189F"/>
    <w:rsid w:val="00C40B32"/>
    <w:rsid w:val="00C76168"/>
    <w:rsid w:val="00CB68A9"/>
    <w:rsid w:val="00CB78E4"/>
    <w:rsid w:val="00CC10AE"/>
    <w:rsid w:val="00CC3DE3"/>
    <w:rsid w:val="00CF3835"/>
    <w:rsid w:val="00D1042B"/>
    <w:rsid w:val="00D11456"/>
    <w:rsid w:val="00D32A19"/>
    <w:rsid w:val="00D87256"/>
    <w:rsid w:val="00D9793F"/>
    <w:rsid w:val="00E24955"/>
    <w:rsid w:val="00E75142"/>
    <w:rsid w:val="00EA1856"/>
    <w:rsid w:val="00ED07A1"/>
    <w:rsid w:val="00ED5CFC"/>
    <w:rsid w:val="00EF482C"/>
    <w:rsid w:val="00F12329"/>
    <w:rsid w:val="00F33CCC"/>
    <w:rsid w:val="00F50D96"/>
    <w:rsid w:val="00F77460"/>
    <w:rsid w:val="00F846DA"/>
    <w:rsid w:val="00FC7CC5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315"/>
  <w15:docId w15:val="{3E63B13D-E86B-495B-8AD0-0B868BDE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F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7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a5">
    <w:name w:val="Balloon Text"/>
    <w:basedOn w:val="a"/>
    <w:link w:val="a6"/>
    <w:uiPriority w:val="99"/>
    <w:semiHidden/>
    <w:unhideWhenUsed/>
    <w:rsid w:val="00ED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ілше дерек Таңба"/>
    <w:basedOn w:val="a0"/>
    <w:link w:val="a5"/>
    <w:uiPriority w:val="99"/>
    <w:semiHidden/>
    <w:rsid w:val="00ED0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D07A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07A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503748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50374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A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Қайта пішімделген HTML Таңба"/>
    <w:basedOn w:val="a0"/>
    <w:link w:val="HTML"/>
    <w:uiPriority w:val="99"/>
    <w:rsid w:val="000A501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0A501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5C3D42"/>
  </w:style>
  <w:style w:type="character" w:customStyle="1" w:styleId="ui-provider">
    <w:name w:val="ui-provider"/>
    <w:basedOn w:val="a0"/>
    <w:rsid w:val="002E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ar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ar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2F97-EE28-48E6-84DC-721F0B82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Bekzhanova_E.sm</dc:creator>
  <cp:keywords/>
  <dc:description/>
  <cp:lastModifiedBy>Динара Доспан</cp:lastModifiedBy>
  <cp:revision>35</cp:revision>
  <cp:lastPrinted>2023-06-02T03:49:00Z</cp:lastPrinted>
  <dcterms:created xsi:type="dcterms:W3CDTF">2023-01-25T08:45:00Z</dcterms:created>
  <dcterms:modified xsi:type="dcterms:W3CDTF">2023-09-07T10:12:00Z</dcterms:modified>
</cp:coreProperties>
</file>